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hr-HR"/>
        </w:rPr>
      </w:pPr>
      <w:r>
        <w:rPr>
          <w:rFonts w:eastAsia="Times New Roman" w:cs="Arial" w:ascii="Arial" w:hAnsi="Arial"/>
          <w:color w:val="000000"/>
          <w:sz w:val="16"/>
          <w:szCs w:val="16"/>
          <w:lang w:val="hr-HR" w:eastAsia="hr-HR"/>
        </w:rPr>
        <w:t>POPIS UDŽBENIKA I DRUGIH OBRAZOVNIH MATERIJALA ZA </w:t>
      </w:r>
      <w:r>
        <w:rPr>
          <w:rFonts w:eastAsia="Times New Roman" w:cs="Arial" w:ascii="Arial" w:hAnsi="Arial"/>
          <w:color w:val="000000"/>
          <w:sz w:val="16"/>
          <w:szCs w:val="16"/>
          <w:lang w:eastAsia="hr-HR"/>
        </w:rPr>
        <w:t> </w:t>
      </w:r>
    </w:p>
    <w:p>
      <w:pPr>
        <w:pStyle w:val="BodyText"/>
        <w:ind w:hanging="0" w:left="0" w:right="0"/>
        <w:rPr/>
      </w:pPr>
      <w:r>
        <w:rPr>
          <w:lang w:val="hr-HR"/>
        </w:rPr>
        <w:t>ZA ŠKOLSKU 2025./2026. GODINU</w:t>
      </w:r>
      <w:r>
        <w:rPr/>
        <w:t> </w:t>
      </w:r>
    </w:p>
    <w:p>
      <w:pPr>
        <w:pStyle w:val="BodyText"/>
        <w:ind w:hanging="0" w:left="0" w:right="0"/>
        <w:rPr/>
      </w:pPr>
      <w:r>
        <w:rPr/>
        <w:t> </w:t>
      </w:r>
    </w:p>
    <w:p>
      <w:pPr>
        <w:pStyle w:val="BodyText"/>
        <w:ind w:hanging="0" w:left="0" w:right="0"/>
        <w:rPr/>
      </w:pPr>
      <w:r>
        <w:rPr>
          <w:lang w:val="hr-HR"/>
        </w:rPr>
        <w:t>RAZRED: NJEMAČKI U SVIM RAZREDIMA</w:t>
      </w:r>
      <w:r>
        <w:rPr/>
        <w:t> </w:t>
      </w:r>
    </w:p>
    <w:p>
      <w:pPr>
        <w:pStyle w:val="BodyText"/>
        <w:spacing w:before="0" w:after="160"/>
        <w:ind w:hanging="0" w:left="0" w:right="0"/>
        <w:rPr/>
      </w:pPr>
      <w:r>
        <w:rPr/>
        <w:t> </w:t>
      </w:r>
    </w:p>
    <w:p>
      <w:pPr>
        <w:sectPr>
          <w:type w:val="nextPage"/>
          <w:pgSz w:w="11906" w:h="16838"/>
          <w:pgMar w:left="1417" w:right="1417" w:gutter="0" w:header="0" w:top="1417" w:footer="0" w:bottom="1417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BodyText"/>
        <w:spacing w:before="0" w:after="160"/>
        <w:ind w:hanging="0" w:left="0" w:right="0"/>
        <w:rPr>
          <w:b/>
          <w:bCs/>
        </w:rPr>
      </w:pPr>
      <w:r>
        <w:rPr>
          <w:b/>
          <w:bCs/>
        </w:rPr>
        <w:t>Roditelji kupuju samo radne bilježnice koje su im potrebne u određenom razredu.</w:t>
      </w:r>
    </w:p>
    <w:p>
      <w:pPr>
        <w:pStyle w:val="BodyText"/>
        <w:spacing w:before="0" w:after="160"/>
        <w:ind w:hanging="0" w:left="0" w:right="0"/>
        <w:rPr/>
      </w:pPr>
      <w:r>
        <w:rPr/>
        <w:t>Udžbenike učenici dobivaju u školi početkom školske godine.</w:t>
      </w:r>
    </w:p>
    <w:p>
      <w:pPr>
        <w:sectPr>
          <w:type w:val="continuous"/>
          <w:pgSz w:w="11906" w:h="16838"/>
          <w:pgMar w:left="1417" w:right="1417" w:gutter="0" w:header="0" w:top="1417" w:footer="0" w:bottom="1417"/>
          <w:formProt w:val="false"/>
          <w:textDirection w:val="lrTb"/>
          <w:docGrid w:type="default" w:linePitch="360" w:charSpace="4096"/>
        </w:sectPr>
      </w:pPr>
    </w:p>
    <w:tbl>
      <w:tblPr>
        <w:tblW w:w="9072" w:type="dxa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67"/>
        <w:gridCol w:w="2055"/>
        <w:gridCol w:w="2418"/>
        <w:gridCol w:w="1264"/>
        <w:gridCol w:w="1220"/>
        <w:gridCol w:w="947"/>
      </w:tblGrid>
      <w:tr>
        <w:trPr/>
        <w:tc>
          <w:tcPr>
            <w:tcW w:w="11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PREDMET</w:t>
            </w:r>
          </w:p>
        </w:tc>
        <w:tc>
          <w:tcPr>
            <w:tcW w:w="205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NAZIV</w:t>
            </w:r>
          </w:p>
        </w:tc>
        <w:tc>
          <w:tcPr>
            <w:tcW w:w="24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AUTOR</w:t>
            </w:r>
          </w:p>
        </w:tc>
        <w:tc>
          <w:tcPr>
            <w:tcW w:w="126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VRSTA IZDANJA</w:t>
            </w:r>
          </w:p>
        </w:tc>
        <w:tc>
          <w:tcPr>
            <w:tcW w:w="122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NAKLADNIK</w:t>
            </w:r>
          </w:p>
        </w:tc>
        <w:tc>
          <w:tcPr>
            <w:tcW w:w="94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RAZRED (A, B, ILI C)</w:t>
            </w:r>
          </w:p>
        </w:tc>
      </w:tr>
      <w:tr>
        <w:trPr/>
        <w:tc>
          <w:tcPr>
            <w:tcW w:w="11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NJEMAČKI JEZIK I KULTURA</w:t>
            </w:r>
          </w:p>
        </w:tc>
        <w:tc>
          <w:tcPr>
            <w:tcW w:w="20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WO IST PAULA? 2 : udžbenik za njemački jezik, 2. razred osnovne škole, prvi strani jezik</w:t>
            </w:r>
          </w:p>
        </w:tc>
        <w:tc>
          <w:tcPr>
            <w:tcW w:w="24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Ernst Endt, Anne-Kathrein Schiffer, Michael Koenig, Nadine Ritz-Udry, Claudine Brohy, Lucrezia Marti u suradnji s Hannelore Pistorius</w:t>
            </w:r>
          </w:p>
        </w:tc>
        <w:tc>
          <w:tcPr>
            <w:tcW w:w="126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udžbenik</w:t>
            </w:r>
          </w:p>
        </w:tc>
        <w:tc>
          <w:tcPr>
            <w:tcW w:w="122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Profil Klett</w:t>
            </w:r>
          </w:p>
        </w:tc>
        <w:tc>
          <w:tcPr>
            <w:tcW w:w="94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2.c</w:t>
            </w:r>
          </w:p>
        </w:tc>
      </w:tr>
      <w:tr>
        <w:trPr/>
        <w:tc>
          <w:tcPr>
            <w:tcW w:w="11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/>
            </w:r>
          </w:p>
        </w:tc>
        <w:tc>
          <w:tcPr>
            <w:tcW w:w="20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ind w:hanging="0" w:left="0" w:right="0"/>
              <w:rPr/>
            </w:pPr>
            <w:r>
              <w:rPr>
                <w:lang w:val="hr-HR"/>
              </w:rPr>
              <w:t>Wo ist Paula? 2, Arbeitsbuch</w:t>
            </w:r>
          </w:p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/>
            </w:r>
          </w:p>
        </w:tc>
        <w:tc>
          <w:tcPr>
            <w:tcW w:w="24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Ernst Endt, Anne-Kathrein Schiffer, Michael Koenig, Lucrezia Marti, Nadine Ritz-Udry, Claudine Brohy u suradnji s Hannelore Pistorius</w:t>
            </w:r>
          </w:p>
        </w:tc>
        <w:tc>
          <w:tcPr>
            <w:tcW w:w="126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ind w:hanging="0" w:left="0" w:right="0"/>
              <w:rPr/>
            </w:pPr>
            <w:r>
              <w:rPr>
                <w:lang w:val="hr-HR"/>
              </w:rPr>
              <w:t>radna bilježnica</w:t>
            </w:r>
          </w:p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/>
            </w:r>
          </w:p>
        </w:tc>
        <w:tc>
          <w:tcPr>
            <w:tcW w:w="122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Profil Klett</w:t>
            </w:r>
          </w:p>
        </w:tc>
        <w:tc>
          <w:tcPr>
            <w:tcW w:w="94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2.c</w:t>
            </w:r>
          </w:p>
        </w:tc>
      </w:tr>
      <w:tr>
        <w:trPr/>
        <w:tc>
          <w:tcPr>
            <w:tcW w:w="11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NJEMAČKI JEZIK I KULTURA</w:t>
            </w:r>
          </w:p>
        </w:tc>
        <w:tc>
          <w:tcPr>
            <w:tcW w:w="20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WO IST PAULA? 3 : udžbenik za njemački jezik, 3. razred osnovne škole, prvi strani jezik</w:t>
            </w:r>
          </w:p>
        </w:tc>
        <w:tc>
          <w:tcPr>
            <w:tcW w:w="24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Ernst Endt, Michael Koenig, Nadine Ritz-Udry u suradnji s Hannelore Pistorius</w:t>
            </w:r>
          </w:p>
        </w:tc>
        <w:tc>
          <w:tcPr>
            <w:tcW w:w="126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udžbenik</w:t>
            </w:r>
          </w:p>
        </w:tc>
        <w:tc>
          <w:tcPr>
            <w:tcW w:w="122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Profil Klett</w:t>
            </w:r>
          </w:p>
        </w:tc>
        <w:tc>
          <w:tcPr>
            <w:tcW w:w="94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3.c</w:t>
            </w:r>
          </w:p>
        </w:tc>
      </w:tr>
      <w:tr>
        <w:trPr/>
        <w:tc>
          <w:tcPr>
            <w:tcW w:w="11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/>
            </w:r>
          </w:p>
        </w:tc>
        <w:tc>
          <w:tcPr>
            <w:tcW w:w="20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ind w:hanging="0" w:left="0" w:right="0"/>
              <w:rPr/>
            </w:pPr>
            <w:r>
              <w:rPr>
                <w:lang w:val="hr-HR"/>
              </w:rPr>
              <w:t>Wo ist Paula? 3, Arbeitsbuch</w:t>
            </w:r>
          </w:p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/>
            </w:r>
          </w:p>
        </w:tc>
        <w:tc>
          <w:tcPr>
            <w:tcW w:w="24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Ernst Endt, Michael Koenig, Marion Schomer, Nadine Ritz-Udry u suradnji s Hannelore Pistorius</w:t>
            </w:r>
          </w:p>
        </w:tc>
        <w:tc>
          <w:tcPr>
            <w:tcW w:w="126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ind w:hanging="0" w:left="0" w:right="0"/>
              <w:rPr/>
            </w:pPr>
            <w:r>
              <w:rPr>
                <w:lang w:val="hr-HR"/>
              </w:rPr>
              <w:t>radna bilježnica</w:t>
            </w:r>
          </w:p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/>
            </w:r>
          </w:p>
        </w:tc>
        <w:tc>
          <w:tcPr>
            <w:tcW w:w="122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Profil Klett</w:t>
            </w:r>
          </w:p>
        </w:tc>
        <w:tc>
          <w:tcPr>
            <w:tcW w:w="94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3.c</w:t>
            </w:r>
          </w:p>
        </w:tc>
      </w:tr>
      <w:tr>
        <w:trPr/>
        <w:tc>
          <w:tcPr>
            <w:tcW w:w="11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NJEMAČKI JEZIK I KULTURA</w:t>
            </w:r>
          </w:p>
        </w:tc>
        <w:tc>
          <w:tcPr>
            <w:tcW w:w="20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GUT GEMACHT! 4 : radni udžbenik njemačkog jezika u četvrtom razredu osnovne škole, 4. godina učenja s dodatnim digitalnim sadržajima</w:t>
            </w:r>
          </w:p>
        </w:tc>
        <w:tc>
          <w:tcPr>
            <w:tcW w:w="24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Lea Jambrek Topić, Elizabeta Šnajder</w:t>
            </w:r>
          </w:p>
        </w:tc>
        <w:tc>
          <w:tcPr>
            <w:tcW w:w="126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udžbenik</w:t>
            </w:r>
          </w:p>
        </w:tc>
        <w:tc>
          <w:tcPr>
            <w:tcW w:w="122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Školska knjiga</w:t>
            </w:r>
          </w:p>
        </w:tc>
        <w:tc>
          <w:tcPr>
            <w:tcW w:w="94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4.c</w:t>
            </w:r>
          </w:p>
        </w:tc>
      </w:tr>
      <w:tr>
        <w:trPr/>
        <w:tc>
          <w:tcPr>
            <w:tcW w:w="11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/>
            </w:r>
          </w:p>
        </w:tc>
        <w:tc>
          <w:tcPr>
            <w:tcW w:w="20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ind w:hanging="0" w:left="0" w:right="0"/>
              <w:rPr/>
            </w:pPr>
            <w:r>
              <w:rPr>
                <w:lang w:val="hr-HR"/>
              </w:rPr>
              <w:t>Gut gemacht! 4, radna bilježnica za njemački jezik u četvrtom razredu osnovne škole, 4. godina učenja</w:t>
            </w:r>
          </w:p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/>
            </w:r>
          </w:p>
        </w:tc>
        <w:tc>
          <w:tcPr>
            <w:tcW w:w="24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ind w:hanging="0" w:left="0" w:right="0"/>
              <w:rPr/>
            </w:pPr>
            <w:r>
              <w:rPr>
                <w:lang w:val="hr-HR"/>
              </w:rPr>
              <w:t>Lea Jambrek Topić, Elizabeta Šnajder</w:t>
            </w:r>
          </w:p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/>
            </w:r>
          </w:p>
        </w:tc>
        <w:tc>
          <w:tcPr>
            <w:tcW w:w="126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ind w:hanging="0" w:left="0" w:right="0"/>
              <w:rPr/>
            </w:pPr>
            <w:r>
              <w:rPr>
                <w:lang w:val="hr-HR"/>
              </w:rPr>
              <w:t>radna bilježnica</w:t>
            </w:r>
          </w:p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/>
            </w:r>
          </w:p>
        </w:tc>
        <w:tc>
          <w:tcPr>
            <w:tcW w:w="122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Školska knjiga</w:t>
            </w:r>
          </w:p>
        </w:tc>
        <w:tc>
          <w:tcPr>
            <w:tcW w:w="94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4.c</w:t>
            </w:r>
          </w:p>
        </w:tc>
      </w:tr>
      <w:tr>
        <w:trPr/>
        <w:tc>
          <w:tcPr>
            <w:tcW w:w="11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NJEMAČKI JEZIK</w:t>
            </w:r>
          </w:p>
        </w:tc>
        <w:tc>
          <w:tcPr>
            <w:tcW w:w="20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MAXIMAL 1 KIDS : udžbenik njemačkog jezika za četvrti razred osnovne škole, prva godina učenja</w:t>
            </w:r>
          </w:p>
        </w:tc>
        <w:tc>
          <w:tcPr>
            <w:tcW w:w="24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Olga Swerlowa, Mirjana Klobučar</w:t>
            </w:r>
          </w:p>
        </w:tc>
        <w:tc>
          <w:tcPr>
            <w:tcW w:w="126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udžbenik</w:t>
            </w:r>
          </w:p>
        </w:tc>
        <w:tc>
          <w:tcPr>
            <w:tcW w:w="122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Profil Klett</w:t>
            </w:r>
          </w:p>
        </w:tc>
        <w:tc>
          <w:tcPr>
            <w:tcW w:w="94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4.a, 4.b</w:t>
            </w:r>
          </w:p>
        </w:tc>
      </w:tr>
      <w:tr>
        <w:trPr/>
        <w:tc>
          <w:tcPr>
            <w:tcW w:w="11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/>
            </w:r>
          </w:p>
        </w:tc>
        <w:tc>
          <w:tcPr>
            <w:tcW w:w="20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ind w:hanging="0" w:left="0" w:right="0"/>
              <w:rPr/>
            </w:pPr>
            <w:r>
              <w:rPr>
                <w:lang w:val="hr-HR"/>
              </w:rPr>
              <w:t>MAXIMAL 1 Kids, radna bilježnica njemačkog jezika za 4. razred osnovne škole, prva godina učenja</w:t>
            </w:r>
          </w:p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/>
            </w:r>
          </w:p>
        </w:tc>
        <w:tc>
          <w:tcPr>
            <w:tcW w:w="24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ind w:hanging="0" w:left="0" w:right="0"/>
              <w:rPr/>
            </w:pPr>
            <w:r>
              <w:rPr>
                <w:lang w:val="hr-HR"/>
              </w:rPr>
              <w:t>Olga Swerlowa, Mirjana Klobučar</w:t>
            </w:r>
          </w:p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/>
            </w:r>
          </w:p>
        </w:tc>
        <w:tc>
          <w:tcPr>
            <w:tcW w:w="126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ind w:hanging="0" w:left="0" w:right="0"/>
              <w:rPr/>
            </w:pPr>
            <w:r>
              <w:rPr>
                <w:lang w:val="hr-HR"/>
              </w:rPr>
              <w:t>radna bilježnica za 4. razred osnovne škole</w:t>
            </w:r>
          </w:p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/>
            </w:r>
          </w:p>
        </w:tc>
        <w:tc>
          <w:tcPr>
            <w:tcW w:w="122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Profil Klett</w:t>
            </w:r>
          </w:p>
        </w:tc>
        <w:tc>
          <w:tcPr>
            <w:tcW w:w="94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4.a, 4.b</w:t>
            </w:r>
          </w:p>
        </w:tc>
      </w:tr>
      <w:tr>
        <w:trPr/>
        <w:tc>
          <w:tcPr>
            <w:tcW w:w="11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NJEMAČKI JEZIK I KULTURA</w:t>
            </w:r>
          </w:p>
        </w:tc>
        <w:tc>
          <w:tcPr>
            <w:tcW w:w="20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GUT GEMACHT! 5 : udžbenik njemačkoga jezika s dodatnim digitalnim sadržajima u petome razredu osnovne škole, 5. godina učenja</w:t>
            </w:r>
          </w:p>
        </w:tc>
        <w:tc>
          <w:tcPr>
            <w:tcW w:w="24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Jasmina Troha, Ivana Valjak Ilić</w:t>
            </w:r>
          </w:p>
        </w:tc>
        <w:tc>
          <w:tcPr>
            <w:tcW w:w="126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radni udžbenik</w:t>
            </w:r>
          </w:p>
        </w:tc>
        <w:tc>
          <w:tcPr>
            <w:tcW w:w="122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Školska knjiga</w:t>
            </w:r>
          </w:p>
        </w:tc>
        <w:tc>
          <w:tcPr>
            <w:tcW w:w="94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5.c</w:t>
            </w:r>
          </w:p>
        </w:tc>
      </w:tr>
      <w:tr>
        <w:trPr/>
        <w:tc>
          <w:tcPr>
            <w:tcW w:w="11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/>
            </w:r>
          </w:p>
        </w:tc>
        <w:tc>
          <w:tcPr>
            <w:tcW w:w="20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ind w:hanging="0" w:left="0" w:right="0"/>
              <w:rPr/>
            </w:pPr>
            <w:r>
              <w:rPr>
                <w:lang w:val="hr-HR"/>
              </w:rPr>
              <w:t>Gut gemacht! 5, radna bilježnica za njemački jezik u petome razredu osnovne škole, 5. godina učenja</w:t>
            </w:r>
          </w:p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/>
            </w:r>
          </w:p>
        </w:tc>
        <w:tc>
          <w:tcPr>
            <w:tcW w:w="24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ind w:hanging="0" w:left="0" w:right="0"/>
              <w:rPr/>
            </w:pPr>
            <w:r>
              <w:rPr>
                <w:lang w:val="hr-HR"/>
              </w:rPr>
              <w:t>Jasmina Troha, Ivana Valjak Ilić</w:t>
            </w:r>
          </w:p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/>
            </w:r>
          </w:p>
        </w:tc>
        <w:tc>
          <w:tcPr>
            <w:tcW w:w="126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ind w:hanging="0" w:left="0" w:right="0"/>
              <w:rPr/>
            </w:pPr>
            <w:r>
              <w:rPr>
                <w:lang w:val="hr-HR"/>
              </w:rPr>
              <w:t>radna bilježnica</w:t>
            </w:r>
          </w:p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/>
            </w:r>
          </w:p>
        </w:tc>
        <w:tc>
          <w:tcPr>
            <w:tcW w:w="122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Školska knjiga</w:t>
            </w:r>
          </w:p>
        </w:tc>
        <w:tc>
          <w:tcPr>
            <w:tcW w:w="94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5.c</w:t>
            </w:r>
          </w:p>
        </w:tc>
      </w:tr>
      <w:tr>
        <w:trPr/>
        <w:tc>
          <w:tcPr>
            <w:tcW w:w="11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NJEMAČKI JEZIK</w:t>
            </w:r>
          </w:p>
        </w:tc>
        <w:tc>
          <w:tcPr>
            <w:tcW w:w="20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MAXIMAL 2 : udžbenik njemačkoga jezika za peti razred osnovne škole, druga godina učenja</w:t>
            </w:r>
          </w:p>
        </w:tc>
        <w:tc>
          <w:tcPr>
            <w:tcW w:w="24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Giorgio Motta, Elzbieta Krulak-Kempisty, Claudia Brass, Dagmar Glück, Mirjana Klobučar</w:t>
            </w:r>
          </w:p>
        </w:tc>
        <w:tc>
          <w:tcPr>
            <w:tcW w:w="126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radni udžbenik</w:t>
            </w:r>
          </w:p>
        </w:tc>
        <w:tc>
          <w:tcPr>
            <w:tcW w:w="122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Profil Klett</w:t>
            </w:r>
          </w:p>
        </w:tc>
        <w:tc>
          <w:tcPr>
            <w:tcW w:w="94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5.a, 5.b</w:t>
            </w:r>
          </w:p>
        </w:tc>
      </w:tr>
      <w:tr>
        <w:trPr/>
        <w:tc>
          <w:tcPr>
            <w:tcW w:w="11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/>
            </w:r>
          </w:p>
        </w:tc>
        <w:tc>
          <w:tcPr>
            <w:tcW w:w="20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ind w:hanging="0" w:left="0" w:right="0"/>
              <w:rPr/>
            </w:pPr>
            <w:r>
              <w:rPr>
                <w:lang w:val="hr-HR"/>
              </w:rPr>
              <w:t>Maximal 2, radna bilježnica njemačkog jezika za 5. razred osnovne škole, druga godina učenja</w:t>
            </w:r>
          </w:p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/>
            </w:r>
          </w:p>
        </w:tc>
        <w:tc>
          <w:tcPr>
            <w:tcW w:w="24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ind w:hanging="0" w:left="0" w:right="0"/>
              <w:rPr/>
            </w:pPr>
            <w:r>
              <w:rPr>
                <w:lang w:val="hr-HR"/>
              </w:rPr>
              <w:t>Julia Katharina Weber, Lidija Šober, Claudia Brass, Mirjana Klobučar</w:t>
            </w:r>
          </w:p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/>
            </w:r>
          </w:p>
        </w:tc>
        <w:tc>
          <w:tcPr>
            <w:tcW w:w="126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ind w:hanging="0" w:left="0" w:right="0"/>
              <w:rPr/>
            </w:pPr>
            <w:r>
              <w:rPr>
                <w:lang w:val="hr-HR"/>
              </w:rPr>
              <w:t>radna bilježnica</w:t>
            </w:r>
          </w:p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/>
            </w:r>
          </w:p>
        </w:tc>
        <w:tc>
          <w:tcPr>
            <w:tcW w:w="122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Profil Klett</w:t>
            </w:r>
          </w:p>
        </w:tc>
        <w:tc>
          <w:tcPr>
            <w:tcW w:w="94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5.a, 5.b</w:t>
            </w:r>
          </w:p>
        </w:tc>
      </w:tr>
      <w:tr>
        <w:trPr/>
        <w:tc>
          <w:tcPr>
            <w:tcW w:w="11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NJEMAČKI JEZIK I KULTURA</w:t>
            </w:r>
          </w:p>
        </w:tc>
        <w:tc>
          <w:tcPr>
            <w:tcW w:w="20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GUT GEMACHT! 6 : udžbenik njemačkog jezika s dodatnim digitalnim sadržajima u šestom razredu osnovne škole, 6. godina učenja</w:t>
            </w:r>
          </w:p>
        </w:tc>
        <w:tc>
          <w:tcPr>
            <w:tcW w:w="24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Jasmina Troha, Ivana Valjak Ilić</w:t>
            </w:r>
          </w:p>
        </w:tc>
        <w:tc>
          <w:tcPr>
            <w:tcW w:w="126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udžbenik</w:t>
            </w:r>
          </w:p>
        </w:tc>
        <w:tc>
          <w:tcPr>
            <w:tcW w:w="122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Školska knjiga</w:t>
            </w:r>
          </w:p>
        </w:tc>
        <w:tc>
          <w:tcPr>
            <w:tcW w:w="94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6.c</w:t>
            </w:r>
          </w:p>
        </w:tc>
      </w:tr>
      <w:tr>
        <w:trPr/>
        <w:tc>
          <w:tcPr>
            <w:tcW w:w="11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/>
            </w:r>
          </w:p>
        </w:tc>
        <w:tc>
          <w:tcPr>
            <w:tcW w:w="20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ind w:hanging="0" w:left="0" w:right="0"/>
              <w:rPr/>
            </w:pPr>
            <w:r>
              <w:rPr>
                <w:lang w:val="hr-HR"/>
              </w:rPr>
              <w:t>Gut gemacht! 6, radna bilježnica za njemački jezik u šestome razredu osnovne škole, šesta godina učenja</w:t>
            </w:r>
          </w:p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/>
            </w:r>
          </w:p>
        </w:tc>
        <w:tc>
          <w:tcPr>
            <w:tcW w:w="24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ind w:hanging="0" w:left="0" w:right="0"/>
              <w:rPr/>
            </w:pPr>
            <w:r>
              <w:rPr>
                <w:lang w:val="hr-HR"/>
              </w:rPr>
              <w:t>Jasmina Troha, Ivana Valjak Ilić</w:t>
            </w:r>
          </w:p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/>
            </w:r>
          </w:p>
        </w:tc>
        <w:tc>
          <w:tcPr>
            <w:tcW w:w="126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ind w:hanging="0" w:left="0" w:right="0"/>
              <w:rPr/>
            </w:pPr>
            <w:r>
              <w:rPr>
                <w:lang w:val="hr-HR"/>
              </w:rPr>
              <w:t>radna bilježnica</w:t>
            </w:r>
          </w:p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/>
            </w:r>
          </w:p>
        </w:tc>
        <w:tc>
          <w:tcPr>
            <w:tcW w:w="122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Školska knjiga</w:t>
            </w:r>
          </w:p>
        </w:tc>
        <w:tc>
          <w:tcPr>
            <w:tcW w:w="94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6.c</w:t>
            </w:r>
          </w:p>
        </w:tc>
      </w:tr>
      <w:tr>
        <w:trPr/>
        <w:tc>
          <w:tcPr>
            <w:tcW w:w="11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NJEMAČKI JEZIK</w:t>
            </w:r>
          </w:p>
        </w:tc>
        <w:tc>
          <w:tcPr>
            <w:tcW w:w="20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MAXIMAL 3 : udžbenik njemačkoga jezika za šesti razred osnovne škole, treća godina učenja</w:t>
            </w:r>
          </w:p>
        </w:tc>
        <w:tc>
          <w:tcPr>
            <w:tcW w:w="24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Giorgio Motta, Elzbieta Krulak-Kempisty, Claudia Brass, Dagmar Glück, Mirjana Klobučar</w:t>
            </w:r>
          </w:p>
        </w:tc>
        <w:tc>
          <w:tcPr>
            <w:tcW w:w="126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udžbenik</w:t>
            </w:r>
          </w:p>
        </w:tc>
        <w:tc>
          <w:tcPr>
            <w:tcW w:w="122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Profil Klett</w:t>
            </w:r>
          </w:p>
        </w:tc>
        <w:tc>
          <w:tcPr>
            <w:tcW w:w="94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6.a, 6.b, 6.d</w:t>
            </w:r>
          </w:p>
        </w:tc>
      </w:tr>
      <w:tr>
        <w:trPr/>
        <w:tc>
          <w:tcPr>
            <w:tcW w:w="11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/>
            </w:r>
          </w:p>
        </w:tc>
        <w:tc>
          <w:tcPr>
            <w:tcW w:w="20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ind w:hanging="0" w:left="0" w:right="0"/>
              <w:rPr/>
            </w:pPr>
            <w:r>
              <w:rPr>
                <w:lang w:val="hr-HR"/>
              </w:rPr>
              <w:t>Maximal 3, radna bilježnica njemačkoga jezika za šesti razred osnovne škole</w:t>
            </w:r>
          </w:p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/>
            </w:r>
          </w:p>
        </w:tc>
        <w:tc>
          <w:tcPr>
            <w:tcW w:w="24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ind w:hanging="0" w:left="0" w:right="0"/>
              <w:rPr/>
            </w:pPr>
            <w:r>
              <w:rPr>
                <w:lang w:val="hr-HR"/>
              </w:rPr>
              <w:t>Julia Katharina Weber, Lidija Šober, Claudia Brass, Mirjana Klobučar</w:t>
            </w:r>
          </w:p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/>
            </w:r>
          </w:p>
        </w:tc>
        <w:tc>
          <w:tcPr>
            <w:tcW w:w="126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ind w:hanging="0" w:left="0" w:right="0"/>
              <w:rPr/>
            </w:pPr>
            <w:r>
              <w:rPr>
                <w:lang w:val="hr-HR"/>
              </w:rPr>
              <w:t>radna bilježnica</w:t>
            </w:r>
          </w:p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/>
            </w:r>
          </w:p>
        </w:tc>
        <w:tc>
          <w:tcPr>
            <w:tcW w:w="122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Profil Klett</w:t>
            </w:r>
          </w:p>
        </w:tc>
        <w:tc>
          <w:tcPr>
            <w:tcW w:w="94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6.a, 6.b, 6.d</w:t>
            </w:r>
          </w:p>
        </w:tc>
      </w:tr>
      <w:tr>
        <w:trPr/>
        <w:tc>
          <w:tcPr>
            <w:tcW w:w="11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NJEMAČKI JEZIK I KULTURA</w:t>
            </w:r>
          </w:p>
        </w:tc>
        <w:tc>
          <w:tcPr>
            <w:tcW w:w="20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GUT GEMACHT! 7 : udžbenik njemačkog jezika s dodatnim digitalnim sadržajima u sedmom razredu osnovne škole, 7. godina učenja</w:t>
            </w:r>
          </w:p>
        </w:tc>
        <w:tc>
          <w:tcPr>
            <w:tcW w:w="24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Jasmina Troha, Ivana Valjak Ilić</w:t>
            </w:r>
          </w:p>
        </w:tc>
        <w:tc>
          <w:tcPr>
            <w:tcW w:w="126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udžbenik</w:t>
            </w:r>
          </w:p>
        </w:tc>
        <w:tc>
          <w:tcPr>
            <w:tcW w:w="122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Školska knjiga</w:t>
            </w:r>
          </w:p>
        </w:tc>
        <w:tc>
          <w:tcPr>
            <w:tcW w:w="94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7.c</w:t>
            </w:r>
          </w:p>
        </w:tc>
      </w:tr>
      <w:tr>
        <w:trPr/>
        <w:tc>
          <w:tcPr>
            <w:tcW w:w="11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/>
            </w:r>
          </w:p>
        </w:tc>
        <w:tc>
          <w:tcPr>
            <w:tcW w:w="20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ind w:hanging="0" w:left="0" w:right="0"/>
              <w:rPr/>
            </w:pPr>
            <w:r>
              <w:rPr>
                <w:lang w:val="hr-HR"/>
              </w:rPr>
              <w:t>Gut gemacht! 7, radna bilježnica za njemački jezik u sedmom razredu osnovne škole, sedma godina učenja</w:t>
            </w:r>
          </w:p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/>
            </w:r>
          </w:p>
        </w:tc>
        <w:tc>
          <w:tcPr>
            <w:tcW w:w="24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ind w:hanging="0" w:left="0" w:right="0"/>
              <w:rPr/>
            </w:pPr>
            <w:r>
              <w:rPr/>
              <w:t> </w:t>
            </w:r>
            <w:r>
              <w:rPr/>
              <w:br/>
            </w:r>
            <w:r>
              <w:rPr>
                <w:lang w:val="hr-HR"/>
              </w:rPr>
              <w:t>Jasmina Troha, Ivana Valjak Ilić</w:t>
            </w:r>
            <w:r>
              <w:rPr/>
              <w:t> </w:t>
              <w:br/>
              <w:t> </w:t>
              <w:br/>
            </w:r>
          </w:p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/>
            </w:r>
          </w:p>
        </w:tc>
        <w:tc>
          <w:tcPr>
            <w:tcW w:w="126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ind w:hanging="0" w:left="0" w:right="0"/>
              <w:rPr/>
            </w:pPr>
            <w:r>
              <w:rPr>
                <w:lang w:val="hr-HR"/>
              </w:rPr>
              <w:t>radna bilježnica</w:t>
            </w:r>
          </w:p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/>
            </w:r>
          </w:p>
        </w:tc>
        <w:tc>
          <w:tcPr>
            <w:tcW w:w="122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Školska knjiga</w:t>
            </w:r>
          </w:p>
        </w:tc>
        <w:tc>
          <w:tcPr>
            <w:tcW w:w="94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7.c</w:t>
            </w:r>
          </w:p>
        </w:tc>
      </w:tr>
      <w:tr>
        <w:trPr/>
        <w:tc>
          <w:tcPr>
            <w:tcW w:w="11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NJEMAČKI JEZIK</w:t>
            </w:r>
          </w:p>
        </w:tc>
        <w:tc>
          <w:tcPr>
            <w:tcW w:w="20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MAXIMAL 4 : udžbenik njemačkoga jezika za sedmi razred osnovne škole, četvrta godina učenja</w:t>
            </w:r>
          </w:p>
        </w:tc>
        <w:tc>
          <w:tcPr>
            <w:tcW w:w="24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Giorgio Motta, Elzbieta Krulak-Kempisty, Dagmar Glück, Kerstin Reinke, Mirjana Klobučar</w:t>
            </w:r>
          </w:p>
        </w:tc>
        <w:tc>
          <w:tcPr>
            <w:tcW w:w="126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udžbenik</w:t>
            </w:r>
          </w:p>
        </w:tc>
        <w:tc>
          <w:tcPr>
            <w:tcW w:w="122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Profil Klett</w:t>
            </w:r>
          </w:p>
        </w:tc>
        <w:tc>
          <w:tcPr>
            <w:tcW w:w="94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7.a, 7.b</w:t>
            </w:r>
          </w:p>
        </w:tc>
      </w:tr>
      <w:tr>
        <w:trPr/>
        <w:tc>
          <w:tcPr>
            <w:tcW w:w="11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/>
            </w:r>
          </w:p>
        </w:tc>
        <w:tc>
          <w:tcPr>
            <w:tcW w:w="20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ind w:hanging="0" w:left="0" w:right="0"/>
              <w:rPr/>
            </w:pPr>
            <w:r>
              <w:rPr/>
              <w:t> </w:t>
            </w:r>
            <w:r>
              <w:rPr/>
              <w:br/>
            </w:r>
            <w:r>
              <w:rPr>
                <w:lang w:val="hr-HR"/>
              </w:rPr>
              <w:t>Maximal 4, radna bilježnica njemačkoga jezika za sedmi razred osnovne škole</w:t>
            </w:r>
          </w:p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/>
            </w:r>
          </w:p>
        </w:tc>
        <w:tc>
          <w:tcPr>
            <w:tcW w:w="24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ind w:hanging="0" w:left="0" w:right="0"/>
              <w:rPr/>
            </w:pPr>
            <w:r>
              <w:rPr>
                <w:lang w:val="hr-HR"/>
              </w:rPr>
              <w:t>Julia Katharina Weber, Lidija Šober, Sandra Hohmann, Dagmar Glűck, Mirjana Klobučar</w:t>
            </w:r>
          </w:p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/>
            </w:r>
          </w:p>
        </w:tc>
        <w:tc>
          <w:tcPr>
            <w:tcW w:w="126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ind w:hanging="0" w:left="0" w:right="0"/>
              <w:rPr/>
            </w:pPr>
            <w:r>
              <w:rPr>
                <w:lang w:val="hr-HR"/>
              </w:rPr>
              <w:t>radna bilježnica</w:t>
            </w:r>
          </w:p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/>
            </w:r>
          </w:p>
        </w:tc>
        <w:tc>
          <w:tcPr>
            <w:tcW w:w="122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Profil Klett</w:t>
            </w:r>
          </w:p>
        </w:tc>
        <w:tc>
          <w:tcPr>
            <w:tcW w:w="94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7.a, 7.b</w:t>
            </w:r>
          </w:p>
        </w:tc>
      </w:tr>
      <w:tr>
        <w:trPr/>
        <w:tc>
          <w:tcPr>
            <w:tcW w:w="11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NJEMAČKI JEZIK I KULTURA</w:t>
            </w:r>
          </w:p>
        </w:tc>
        <w:tc>
          <w:tcPr>
            <w:tcW w:w="20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GUT GEMACHT! 8 : radni udžbenik njemačkog jezika u osmom razredu osnovne škole, 8. godina učenja s dodatnim digitalnim sadržajima</w:t>
            </w:r>
          </w:p>
        </w:tc>
        <w:tc>
          <w:tcPr>
            <w:tcW w:w="24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Jasmina Troha, Ivana Valjak Ilić</w:t>
            </w:r>
          </w:p>
        </w:tc>
        <w:tc>
          <w:tcPr>
            <w:tcW w:w="126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udžbenik</w:t>
            </w:r>
          </w:p>
        </w:tc>
        <w:tc>
          <w:tcPr>
            <w:tcW w:w="122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Školska knjiga</w:t>
            </w:r>
          </w:p>
        </w:tc>
        <w:tc>
          <w:tcPr>
            <w:tcW w:w="94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8.c</w:t>
            </w:r>
          </w:p>
        </w:tc>
      </w:tr>
      <w:tr>
        <w:trPr/>
        <w:tc>
          <w:tcPr>
            <w:tcW w:w="11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/>
            </w:r>
          </w:p>
        </w:tc>
        <w:tc>
          <w:tcPr>
            <w:tcW w:w="20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ind w:hanging="0" w:left="0" w:right="0"/>
              <w:rPr/>
            </w:pPr>
            <w:r>
              <w:rPr>
                <w:lang w:val="hr-HR"/>
              </w:rPr>
              <w:t>Gut Gemacht! 8, radna bilježnica za njemački jezik u osmom razredu osnovne škole, 8. godina učenja</w:t>
            </w:r>
          </w:p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/>
            </w:r>
          </w:p>
        </w:tc>
        <w:tc>
          <w:tcPr>
            <w:tcW w:w="24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Jasmina Troha, Ivana Valjak Ilić</w:t>
            </w:r>
          </w:p>
        </w:tc>
        <w:tc>
          <w:tcPr>
            <w:tcW w:w="126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ind w:hanging="0" w:left="0" w:right="0"/>
              <w:rPr/>
            </w:pPr>
            <w:r>
              <w:rPr>
                <w:lang w:val="hr-HR"/>
              </w:rPr>
              <w:t>radna bilježnica</w:t>
            </w:r>
          </w:p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/>
            </w:r>
          </w:p>
        </w:tc>
        <w:tc>
          <w:tcPr>
            <w:tcW w:w="122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Školska knjiga</w:t>
            </w:r>
          </w:p>
        </w:tc>
        <w:tc>
          <w:tcPr>
            <w:tcW w:w="94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8.c</w:t>
            </w:r>
          </w:p>
        </w:tc>
      </w:tr>
      <w:tr>
        <w:trPr/>
        <w:tc>
          <w:tcPr>
            <w:tcW w:w="11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NJEMAČKI JEZIK</w:t>
            </w:r>
          </w:p>
        </w:tc>
        <w:tc>
          <w:tcPr>
            <w:tcW w:w="20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MAXIMAL 5 : udžbenik njemačkoga jezika za osmi razred osnovne škole, peta godina učenja</w:t>
            </w:r>
          </w:p>
        </w:tc>
        <w:tc>
          <w:tcPr>
            <w:tcW w:w="24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Giorgio Motta, Elzbieta Krulak-Kempisty, Dagmar Glück, Kerstin Reinke, Mirjana Klobučar</w:t>
            </w:r>
          </w:p>
        </w:tc>
        <w:tc>
          <w:tcPr>
            <w:tcW w:w="126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udžbenik</w:t>
            </w:r>
          </w:p>
        </w:tc>
        <w:tc>
          <w:tcPr>
            <w:tcW w:w="122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Profil Klett</w:t>
            </w:r>
          </w:p>
        </w:tc>
        <w:tc>
          <w:tcPr>
            <w:tcW w:w="94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8.a, 8.b</w:t>
            </w:r>
          </w:p>
        </w:tc>
      </w:tr>
      <w:tr>
        <w:trPr/>
        <w:tc>
          <w:tcPr>
            <w:tcW w:w="11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/>
            </w:r>
          </w:p>
        </w:tc>
        <w:tc>
          <w:tcPr>
            <w:tcW w:w="20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Maximal 5, radna bilježnica njemačkog jezika za 8. razred osnovne škole, peta godina učenja</w:t>
            </w:r>
          </w:p>
        </w:tc>
        <w:tc>
          <w:tcPr>
            <w:tcW w:w="24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Julia Katharina Weber, Lidija Šober, Sandra Hohmann, Dagmar Glűck, Mirjana Klobučar</w:t>
            </w:r>
          </w:p>
        </w:tc>
        <w:tc>
          <w:tcPr>
            <w:tcW w:w="126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radna bilježnica</w:t>
            </w:r>
          </w:p>
        </w:tc>
        <w:tc>
          <w:tcPr>
            <w:tcW w:w="122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Profil Klett</w:t>
            </w:r>
          </w:p>
        </w:tc>
        <w:tc>
          <w:tcPr>
            <w:tcW w:w="94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adrajitablice"/>
              <w:spacing w:before="0" w:after="160"/>
              <w:ind w:hanging="0" w:left="0" w:right="0"/>
              <w:rPr/>
            </w:pPr>
            <w:r>
              <w:rPr>
                <w:lang w:val="hr-HR"/>
              </w:rPr>
              <w:t>8.a, 8.b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hr-HR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hr-H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hr-HR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hr-H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hr-HR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hr-HR"/>
        </w:rPr>
      </w:r>
    </w:p>
    <w:sectPr>
      <w:type w:val="continuous"/>
      <w:pgSz w:w="11906" w:h="16838"/>
      <w:pgMar w:left="1417" w:right="1417" w:gutter="0" w:header="0" w:top="1417" w:footer="0" w:bottom="1417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mbolinumeriranja">
    <w:name w:val="Simboli numeriranja"/>
    <w:qFormat/>
    <w:rPr/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ilnaslovauser">
    <w:name w:val="Stil naslova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paragraph" w:styleId="Sadrajitabliceuser">
    <w:name w:val="Sadržaji tablice (user)"/>
    <w:basedOn w:val="Normal"/>
    <w:qFormat/>
    <w:pPr>
      <w:widowControl w:val="false"/>
      <w:suppressLineNumbers/>
    </w:pPr>
    <w:rPr/>
  </w:style>
  <w:style w:type="paragraph" w:styleId="Naslovtabliceuser">
    <w:name w:val="Naslov tablice (user)"/>
    <w:basedOn w:val="Sadrajitabliceuser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sustav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LibreOffice/25.2.4.3$Windows_X86_64 LibreOffice_project/33e196637044ead23f5c3226cde09b47731f7e27</Application>
  <AppVersion>15.0000</AppVersion>
  <Pages>4</Pages>
  <Words>763</Words>
  <Characters>4414</Characters>
  <CharactersWithSpaces>5048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2024-06-12T06:22:00Z</dcterms:created>
  <dc:creator>Darija Klaričić-Veg</dc:creator>
  <dc:description/>
  <dc:language>hr-HR</dc:language>
  <cp:lastModifiedBy/>
  <dcterms:modified xsi:type="dcterms:W3CDTF">2025-06-26T08:38:06Z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